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CD327" w14:textId="3E4C25F7" w:rsidR="001D01A8" w:rsidRDefault="00895D81">
      <w:r w:rsidRPr="00895D81">
        <w:rPr>
          <w:noProof/>
        </w:rPr>
        <w:drawing>
          <wp:inline distT="0" distB="0" distL="0" distR="0" wp14:anchorId="0D13021D" wp14:editId="2D44BF7E">
            <wp:extent cx="5467390" cy="3429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505F" w14:textId="4C2C2D58" w:rsidR="009A6D34" w:rsidRPr="009A6D34" w:rsidRDefault="009A6D34">
      <w:pPr>
        <w:rPr>
          <w:b/>
          <w:bCs/>
          <w:color w:val="FF0000"/>
          <w:sz w:val="28"/>
          <w:szCs w:val="28"/>
        </w:rPr>
      </w:pPr>
      <w:r w:rsidRPr="009A6D34">
        <w:rPr>
          <w:rFonts w:hint="eastAsia"/>
          <w:b/>
          <w:bCs/>
          <w:color w:val="FF0000"/>
          <w:sz w:val="28"/>
          <w:szCs w:val="28"/>
        </w:rPr>
        <w:t>M</w:t>
      </w:r>
      <w:r w:rsidRPr="009A6D34">
        <w:rPr>
          <w:b/>
          <w:bCs/>
          <w:color w:val="FF0000"/>
          <w:sz w:val="28"/>
          <w:szCs w:val="28"/>
        </w:rPr>
        <w:t>VCC</w:t>
      </w:r>
      <w:r w:rsidRPr="009A6D34">
        <w:rPr>
          <w:rFonts w:hint="eastAsia"/>
          <w:b/>
          <w:bCs/>
          <w:color w:val="FF0000"/>
          <w:sz w:val="28"/>
          <w:szCs w:val="28"/>
        </w:rPr>
        <w:t>是不需要锁就能解决</w:t>
      </w:r>
      <w:r w:rsidR="00014371">
        <w:rPr>
          <w:rFonts w:hint="eastAsia"/>
          <w:b/>
          <w:bCs/>
          <w:color w:val="FF0000"/>
          <w:sz w:val="28"/>
          <w:szCs w:val="28"/>
        </w:rPr>
        <w:t>绝大多数情况下的</w:t>
      </w:r>
      <w:r w:rsidRPr="009A6D34">
        <w:rPr>
          <w:rFonts w:hint="eastAsia"/>
          <w:b/>
          <w:bCs/>
          <w:color w:val="FF0000"/>
          <w:sz w:val="28"/>
          <w:szCs w:val="28"/>
        </w:rPr>
        <w:t>脏读幻读不可重读的一种</w:t>
      </w:r>
      <w:r w:rsidR="006C3413">
        <w:rPr>
          <w:b/>
          <w:bCs/>
          <w:color w:val="FF0000"/>
          <w:sz w:val="28"/>
          <w:szCs w:val="28"/>
        </w:rPr>
        <w:t>I</w:t>
      </w:r>
      <w:r w:rsidR="006C3413">
        <w:rPr>
          <w:rFonts w:hint="eastAsia"/>
          <w:b/>
          <w:bCs/>
          <w:color w:val="FF0000"/>
          <w:sz w:val="28"/>
          <w:szCs w:val="28"/>
        </w:rPr>
        <w:t>nno</w:t>
      </w:r>
      <w:r w:rsidR="006C3413">
        <w:rPr>
          <w:b/>
          <w:bCs/>
          <w:color w:val="FF0000"/>
          <w:sz w:val="28"/>
          <w:szCs w:val="28"/>
        </w:rPr>
        <w:t>DB</w:t>
      </w:r>
      <w:r w:rsidR="006C3413">
        <w:rPr>
          <w:rFonts w:hint="eastAsia"/>
          <w:b/>
          <w:bCs/>
          <w:color w:val="FF0000"/>
          <w:sz w:val="28"/>
          <w:szCs w:val="28"/>
        </w:rPr>
        <w:t>引擎独有的</w:t>
      </w:r>
      <w:r w:rsidRPr="009A6D34">
        <w:rPr>
          <w:rFonts w:hint="eastAsia"/>
          <w:b/>
          <w:bCs/>
          <w:color w:val="FF0000"/>
          <w:sz w:val="28"/>
          <w:szCs w:val="28"/>
        </w:rPr>
        <w:t>方式</w:t>
      </w:r>
    </w:p>
    <w:p w14:paraId="46C1ECAC" w14:textId="784E8497" w:rsidR="001D01A8" w:rsidRDefault="00D00CC6" w:rsidP="001D01A8">
      <w:pPr>
        <w:pStyle w:val="1"/>
      </w:pPr>
      <w:r>
        <w:rPr>
          <w:rFonts w:hint="eastAsia"/>
        </w:rPr>
        <w:t>M</w:t>
      </w:r>
      <w:r>
        <w:t>VCC</w:t>
      </w:r>
      <w:r w:rsidR="001D01A8">
        <w:rPr>
          <w:rFonts w:hint="eastAsia"/>
        </w:rPr>
        <w:t>操作准备</w:t>
      </w:r>
    </w:p>
    <w:p w14:paraId="729E404E" w14:textId="065D5CE8" w:rsidR="007E2758" w:rsidRDefault="00367495">
      <w:r w:rsidRPr="00367495">
        <w:rPr>
          <w:noProof/>
        </w:rPr>
        <w:drawing>
          <wp:inline distT="0" distB="0" distL="0" distR="0" wp14:anchorId="4671D78D" wp14:editId="6CB9637A">
            <wp:extent cx="5831840" cy="13957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495">
        <w:rPr>
          <w:noProof/>
        </w:rPr>
        <w:drawing>
          <wp:inline distT="0" distB="0" distL="0" distR="0" wp14:anchorId="725280E7" wp14:editId="7E14B813">
            <wp:extent cx="5831840" cy="20967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495">
        <w:rPr>
          <w:noProof/>
        </w:rPr>
        <w:drawing>
          <wp:inline distT="0" distB="0" distL="0" distR="0" wp14:anchorId="1D737A24" wp14:editId="38DE2113">
            <wp:extent cx="5831840" cy="28257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495">
        <w:rPr>
          <w:noProof/>
        </w:rPr>
        <w:lastRenderedPageBreak/>
        <w:drawing>
          <wp:inline distT="0" distB="0" distL="0" distR="0" wp14:anchorId="4CCB9DA1" wp14:editId="40A4E0FD">
            <wp:extent cx="5614987" cy="3310665"/>
            <wp:effectExtent l="0" t="0" r="508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7413" cy="332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97E7" w14:textId="2C1A22C4" w:rsidR="00367495" w:rsidRDefault="00367495">
      <w:r w:rsidRPr="00367495">
        <w:rPr>
          <w:noProof/>
        </w:rPr>
        <w:drawing>
          <wp:inline distT="0" distB="0" distL="0" distR="0" wp14:anchorId="2CCF8C27" wp14:editId="114BB541">
            <wp:extent cx="5831840" cy="26758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942C" w14:textId="1F9384BD" w:rsidR="00367495" w:rsidRDefault="00D00CC6" w:rsidP="00AE0700">
      <w:pPr>
        <w:pStyle w:val="1"/>
      </w:pPr>
      <w:r>
        <w:t xml:space="preserve">MVCC </w:t>
      </w:r>
      <w:r>
        <w:rPr>
          <w:rFonts w:hint="eastAsia"/>
        </w:rPr>
        <w:t>中</w:t>
      </w:r>
      <w:r w:rsidR="007A00C6">
        <w:rPr>
          <w:rFonts w:hint="eastAsia"/>
        </w:rPr>
        <w:t>关键：</w:t>
      </w:r>
      <w:r w:rsidR="001D01A8">
        <w:rPr>
          <w:rFonts w:hint="eastAsia"/>
        </w:rPr>
        <w:t>Read</w:t>
      </w:r>
      <w:r w:rsidR="001D01A8">
        <w:t>V</w:t>
      </w:r>
      <w:r w:rsidR="001D01A8">
        <w:rPr>
          <w:rFonts w:hint="eastAsia"/>
        </w:rPr>
        <w:t>iew</w:t>
      </w:r>
      <w:r w:rsidR="00AE0700">
        <w:t xml:space="preserve"> </w:t>
      </w:r>
    </w:p>
    <w:p w14:paraId="2C293060" w14:textId="75162795" w:rsidR="00AE0700" w:rsidRDefault="00AE0700" w:rsidP="00AE0700">
      <w:r w:rsidRPr="00AE0700">
        <w:rPr>
          <w:noProof/>
        </w:rPr>
        <w:drawing>
          <wp:inline distT="0" distB="0" distL="0" distR="0" wp14:anchorId="44C89F20" wp14:editId="5F8D66BD">
            <wp:extent cx="4624421" cy="490541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4421" cy="4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700">
        <w:rPr>
          <w:noProof/>
        </w:rPr>
        <w:drawing>
          <wp:inline distT="0" distB="0" distL="0" distR="0" wp14:anchorId="68D17FB7" wp14:editId="5B5B60C3">
            <wp:extent cx="5831840" cy="5556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55C" w:rsidRPr="001B155C">
        <w:rPr>
          <w:noProof/>
        </w:rPr>
        <w:lastRenderedPageBreak/>
        <w:drawing>
          <wp:inline distT="0" distB="0" distL="0" distR="0" wp14:anchorId="16D04785" wp14:editId="29FEBD51">
            <wp:extent cx="5831840" cy="6051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22" w:rsidRPr="00170622">
        <w:rPr>
          <w:noProof/>
        </w:rPr>
        <w:drawing>
          <wp:inline distT="0" distB="0" distL="0" distR="0" wp14:anchorId="7F945C1A" wp14:editId="14EA87F7">
            <wp:extent cx="5831840" cy="28168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8E" w14:textId="694BAD42" w:rsidR="00A22F00" w:rsidRDefault="00A22F00" w:rsidP="00AE0700">
      <w:pPr>
        <w:rPr>
          <w:b/>
          <w:bCs/>
        </w:rPr>
      </w:pPr>
      <w:r w:rsidRPr="009A1938">
        <w:rPr>
          <w:rFonts w:hint="eastAsia"/>
          <w:b/>
          <w:bCs/>
        </w:rPr>
        <w:t>low</w:t>
      </w:r>
      <w:r w:rsidRPr="009A1938">
        <w:rPr>
          <w:b/>
          <w:bCs/>
        </w:rPr>
        <w:t>_limit_id</w:t>
      </w:r>
      <w:r w:rsidRPr="009A1938">
        <w:rPr>
          <w:rFonts w:hint="eastAsia"/>
          <w:b/>
          <w:bCs/>
        </w:rPr>
        <w:t>代表的就是开启readview那一瞬间，</w:t>
      </w:r>
      <w:r w:rsidR="00B1490D" w:rsidRPr="009A1938">
        <w:rPr>
          <w:rFonts w:hint="eastAsia"/>
          <w:b/>
          <w:bCs/>
        </w:rPr>
        <w:t>系统中已经提交了的最大事务的id</w:t>
      </w:r>
      <w:r w:rsidR="00B1490D" w:rsidRPr="009A1938">
        <w:rPr>
          <w:b/>
          <w:bCs/>
        </w:rPr>
        <w:t>+1</w:t>
      </w:r>
      <w:r w:rsidR="00B1490D" w:rsidRPr="009A1938">
        <w:rPr>
          <w:rFonts w:hint="eastAsia"/>
          <w:b/>
          <w:bCs/>
        </w:rPr>
        <w:t>。</w:t>
      </w:r>
      <w:r w:rsidR="000B4E9F">
        <w:rPr>
          <w:rFonts w:hint="eastAsia"/>
          <w:b/>
          <w:bCs/>
        </w:rPr>
        <w:t>只不过比其他事物完成的早罢了。</w:t>
      </w:r>
    </w:p>
    <w:p w14:paraId="7D9F8738" w14:textId="1659D051" w:rsidR="00106643" w:rsidRDefault="00106643" w:rsidP="00AE0700">
      <w:r w:rsidRPr="00106643">
        <w:rPr>
          <w:noProof/>
        </w:rPr>
        <w:drawing>
          <wp:inline distT="0" distB="0" distL="0" distR="0" wp14:anchorId="2261EF24" wp14:editId="59B5463D">
            <wp:extent cx="5831840" cy="21310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70DF" w14:textId="529B6114" w:rsidR="001F7937" w:rsidRDefault="001F7937" w:rsidP="00AE0700">
      <w:pPr>
        <w:rPr>
          <w:rFonts w:hint="eastAsia"/>
        </w:rPr>
      </w:pPr>
      <w:r w:rsidRPr="0013100E">
        <w:rPr>
          <w:b/>
          <w:bCs/>
          <w:noProof/>
          <w:color w:val="FF0000"/>
        </w:rPr>
        <w:drawing>
          <wp:inline distT="0" distB="0" distL="0" distR="0" wp14:anchorId="2DE8265E" wp14:editId="0E11027A">
            <wp:extent cx="5831840" cy="220281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36C2" w14:textId="77777777" w:rsidR="005829DE" w:rsidRDefault="005829DE" w:rsidP="00AE0700"/>
    <w:p w14:paraId="0389BDA4" w14:textId="2C743F18" w:rsidR="0061518F" w:rsidRDefault="004428FC" w:rsidP="00AE0700">
      <w:r>
        <w:rPr>
          <w:noProof/>
        </w:rPr>
        <w:lastRenderedPageBreak/>
        <w:drawing>
          <wp:inline distT="0" distB="0" distL="0" distR="0" wp14:anchorId="05E303DE" wp14:editId="24C7A4E7">
            <wp:extent cx="5831840" cy="201549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4813" w14:textId="53C95452" w:rsidR="00880F7F" w:rsidRDefault="00880F7F" w:rsidP="00AE0700">
      <w:r>
        <w:rPr>
          <w:rFonts w:hint="eastAsia"/>
        </w:rPr>
        <w:t>有些事务比较慢，虽然开启早，但是比他开启还慢的事务在快照瞬间也早就提交了</w:t>
      </w:r>
      <w:r w:rsidR="00140445">
        <w:rPr>
          <w:rFonts w:hint="eastAsia"/>
        </w:rPr>
        <w:t>，所以会有low</w:t>
      </w:r>
      <w:r w:rsidR="00140445">
        <w:t>_limit_id</w:t>
      </w:r>
      <w:r w:rsidR="00140445">
        <w:rPr>
          <w:rFonts w:hint="eastAsia"/>
        </w:rPr>
        <w:t>。</w:t>
      </w:r>
    </w:p>
    <w:p w14:paraId="21874C9F" w14:textId="51AC2FB0" w:rsidR="00170622" w:rsidRDefault="00966E0C" w:rsidP="00AE0700">
      <w:r>
        <w:rPr>
          <w:rFonts w:hint="eastAsia"/>
        </w:rPr>
        <w:t>使用查询的sql语句时，</w:t>
      </w:r>
      <w:r w:rsidR="00D932BE">
        <w:rPr>
          <w:rFonts w:hint="eastAsia"/>
        </w:rPr>
        <w:t>会创建一个read视图，将这个视图中的</w:t>
      </w:r>
      <w:r w:rsidR="00752EFC">
        <w:rPr>
          <w:rFonts w:hint="eastAsia"/>
        </w:rPr>
        <w:t>各个属性值</w:t>
      </w:r>
      <w:r w:rsidR="007C3EEB">
        <w:rPr>
          <w:rFonts w:hint="eastAsia"/>
        </w:rPr>
        <w:t>（生成视图的那一瞬间）</w:t>
      </w:r>
      <w:r w:rsidR="00D932BE">
        <w:rPr>
          <w:rFonts w:hint="eastAsia"/>
        </w:rPr>
        <w:t>与</w:t>
      </w:r>
      <w:r w:rsidR="00752EFC">
        <w:rPr>
          <w:rFonts w:hint="eastAsia"/>
        </w:rPr>
        <w:t>要查询的中</w:t>
      </w:r>
      <w:r w:rsidR="00601B82">
        <w:rPr>
          <w:rFonts w:hint="eastAsia"/>
        </w:rPr>
        <w:t>行</w:t>
      </w:r>
      <w:r w:rsidR="00752EFC">
        <w:rPr>
          <w:rFonts w:hint="eastAsia"/>
        </w:rPr>
        <w:t>的</w:t>
      </w:r>
      <w:r w:rsidR="00630385">
        <w:rPr>
          <w:rFonts w:hint="eastAsia"/>
        </w:rPr>
        <w:t>trx</w:t>
      </w:r>
      <w:r w:rsidR="00630385">
        <w:t>_</w:t>
      </w:r>
      <w:r w:rsidR="00630385">
        <w:rPr>
          <w:rFonts w:hint="eastAsia"/>
        </w:rPr>
        <w:t>id作比较</w:t>
      </w:r>
      <w:r w:rsidR="007C3EEB">
        <w:rPr>
          <w:rFonts w:hint="eastAsia"/>
        </w:rPr>
        <w:t>（比较的时候的值，肯定是生成视图之后行的值）</w:t>
      </w:r>
      <w:r w:rsidR="00630385">
        <w:rPr>
          <w:rFonts w:hint="eastAsia"/>
        </w:rPr>
        <w:t>，就可以</w:t>
      </w:r>
      <w:r w:rsidR="00C80C58">
        <w:rPr>
          <w:rFonts w:hint="eastAsia"/>
        </w:rPr>
        <w:t>判断</w:t>
      </w:r>
      <w:r w:rsidR="00630385">
        <w:rPr>
          <w:rFonts w:hint="eastAsia"/>
        </w:rPr>
        <w:t>出应不应该访问这个行。</w:t>
      </w:r>
    </w:p>
    <w:p w14:paraId="58B069A1" w14:textId="1810EA64" w:rsidR="00630385" w:rsidRDefault="003E582B" w:rsidP="00AE0700">
      <w:r>
        <w:rPr>
          <w:rFonts w:hint="eastAsia"/>
        </w:rPr>
        <w:t>trx</w:t>
      </w:r>
      <w:r>
        <w:t>_id</w:t>
      </w:r>
      <w:r>
        <w:rPr>
          <w:rFonts w:hint="eastAsia"/>
        </w:rPr>
        <w:t>记录</w:t>
      </w:r>
      <w:r w:rsidR="006C4F91">
        <w:rPr>
          <w:rFonts w:hint="eastAsia"/>
        </w:rPr>
        <w:t>是</w:t>
      </w:r>
      <w:r w:rsidR="00D43C14">
        <w:rPr>
          <w:rFonts w:hint="eastAsia"/>
        </w:rPr>
        <w:t>修改</w:t>
      </w:r>
      <w:r w:rsidR="00F26777">
        <w:rPr>
          <w:rFonts w:hint="eastAsia"/>
        </w:rPr>
        <w:t>此行的事务id</w:t>
      </w:r>
      <w:r>
        <w:rPr>
          <w:rFonts w:hint="eastAsia"/>
        </w:rPr>
        <w:t>。</w:t>
      </w:r>
    </w:p>
    <w:p w14:paraId="3FD3EBFC" w14:textId="1711F7F2" w:rsidR="007B3357" w:rsidRDefault="007B3357" w:rsidP="00AE0700">
      <w:r>
        <w:rPr>
          <w:rFonts w:hint="eastAsia"/>
        </w:rPr>
        <w:t>如果trx</w:t>
      </w:r>
      <w:r>
        <w:t>_id=</w:t>
      </w:r>
      <w:r w:rsidR="000D16CB">
        <w:rPr>
          <w:rFonts w:hint="eastAsia"/>
        </w:rPr>
        <w:t>creator</w:t>
      </w:r>
      <w:r w:rsidR="000D16CB">
        <w:t>_trx_id</w:t>
      </w:r>
      <w:r>
        <w:t>,</w:t>
      </w:r>
      <w:r>
        <w:rPr>
          <w:rFonts w:hint="eastAsia"/>
        </w:rPr>
        <w:t>则代表</w:t>
      </w:r>
      <w:r w:rsidR="00E85D2B">
        <w:rPr>
          <w:rFonts w:hint="eastAsia"/>
        </w:rPr>
        <w:t>当前</w:t>
      </w:r>
      <w:r w:rsidR="002E0C4C">
        <w:rPr>
          <w:rFonts w:hint="eastAsia"/>
        </w:rPr>
        <w:t>修改</w:t>
      </w:r>
      <w:r>
        <w:rPr>
          <w:rFonts w:hint="eastAsia"/>
        </w:rPr>
        <w:t>此行的就是事务自己。</w:t>
      </w:r>
      <w:r w:rsidR="000A51EE">
        <w:rPr>
          <w:rFonts w:hint="eastAsia"/>
        </w:rPr>
        <w:t>可以访问。</w:t>
      </w:r>
    </w:p>
    <w:p w14:paraId="0BAA2119" w14:textId="77777777" w:rsidR="00EA027C" w:rsidRDefault="00534653" w:rsidP="00AE0700">
      <w:r>
        <w:rPr>
          <w:rFonts w:hint="eastAsia"/>
        </w:rPr>
        <w:t>如果trx</w:t>
      </w:r>
      <w:r>
        <w:t>_id</w:t>
      </w:r>
      <w:r w:rsidR="000D1007">
        <w:t>&lt;up_limit_id</w:t>
      </w:r>
      <w:r w:rsidR="000D1007">
        <w:rPr>
          <w:rFonts w:hint="eastAsia"/>
        </w:rPr>
        <w:t>，则表示</w:t>
      </w:r>
      <w:r w:rsidR="001C2548">
        <w:rPr>
          <w:rFonts w:hint="eastAsia"/>
        </w:rPr>
        <w:t>当前</w:t>
      </w:r>
      <w:r w:rsidR="002E0C4C">
        <w:rPr>
          <w:rFonts w:hint="eastAsia"/>
        </w:rPr>
        <w:t>修改</w:t>
      </w:r>
      <w:r w:rsidR="006657A0">
        <w:rPr>
          <w:rFonts w:hint="eastAsia"/>
        </w:rPr>
        <w:t>此行</w:t>
      </w:r>
      <w:r w:rsidR="000D1007">
        <w:rPr>
          <w:rFonts w:hint="eastAsia"/>
        </w:rPr>
        <w:t>的事务</w:t>
      </w:r>
      <w:r w:rsidR="00F00B39">
        <w:rPr>
          <w:rFonts w:hint="eastAsia"/>
        </w:rPr>
        <w:t>早就</w:t>
      </w:r>
      <w:r w:rsidR="000D1007">
        <w:rPr>
          <w:rFonts w:hint="eastAsia"/>
        </w:rPr>
        <w:t>已经结束了，可以访问。</w:t>
      </w:r>
    </w:p>
    <w:p w14:paraId="7BF5BDBE" w14:textId="6D106E35" w:rsidR="00534653" w:rsidRPr="00EC3FE8" w:rsidRDefault="00EA027C" w:rsidP="00AE0700">
      <w:pPr>
        <w:rPr>
          <w:b/>
          <w:bCs/>
          <w:color w:val="FF0000"/>
          <w:sz w:val="28"/>
          <w:szCs w:val="28"/>
        </w:rPr>
      </w:pPr>
      <w:r w:rsidRPr="00EC3FE8">
        <w:rPr>
          <w:b/>
          <w:bCs/>
          <w:color w:val="FF0000"/>
          <w:sz w:val="28"/>
          <w:szCs w:val="28"/>
        </w:rPr>
        <w:t>up_limit_id</w:t>
      </w:r>
      <w:r w:rsidRPr="00EC3FE8">
        <w:rPr>
          <w:rFonts w:hint="eastAsia"/>
          <w:b/>
          <w:bCs/>
          <w:color w:val="FF0000"/>
          <w:sz w:val="28"/>
          <w:szCs w:val="28"/>
        </w:rPr>
        <w:t>之前的事务</w:t>
      </w:r>
      <w:r w:rsidR="00194699">
        <w:rPr>
          <w:rFonts w:hint="eastAsia"/>
          <w:b/>
          <w:bCs/>
          <w:color w:val="FF0000"/>
          <w:sz w:val="28"/>
          <w:szCs w:val="28"/>
        </w:rPr>
        <w:t>能保证</w:t>
      </w:r>
      <w:r w:rsidRPr="00EC3FE8">
        <w:rPr>
          <w:rFonts w:hint="eastAsia"/>
          <w:b/>
          <w:bCs/>
          <w:color w:val="FF0000"/>
          <w:sz w:val="28"/>
          <w:szCs w:val="28"/>
        </w:rPr>
        <w:t>肯定都是不活跃的</w:t>
      </w:r>
      <w:r w:rsidR="00357156" w:rsidRPr="00EC3FE8">
        <w:rPr>
          <w:rFonts w:hint="eastAsia"/>
          <w:b/>
          <w:bCs/>
          <w:color w:val="FF0000"/>
          <w:sz w:val="28"/>
          <w:szCs w:val="28"/>
        </w:rPr>
        <w:t>已提交的</w:t>
      </w:r>
      <w:r w:rsidRPr="00EC3FE8">
        <w:rPr>
          <w:rFonts w:hint="eastAsia"/>
          <w:b/>
          <w:bCs/>
          <w:color w:val="FF0000"/>
          <w:sz w:val="28"/>
          <w:szCs w:val="28"/>
        </w:rPr>
        <w:t>，</w:t>
      </w:r>
      <w:r w:rsidR="00C830D9" w:rsidRPr="00EC3FE8">
        <w:rPr>
          <w:rFonts w:hint="eastAsia"/>
          <w:b/>
          <w:bCs/>
          <w:color w:val="FF0000"/>
          <w:sz w:val="28"/>
          <w:szCs w:val="28"/>
        </w:rPr>
        <w:t>没提交的事务都大于这个id</w:t>
      </w:r>
      <w:r w:rsidR="0082717D" w:rsidRPr="00EC3FE8">
        <w:rPr>
          <w:rFonts w:hint="eastAsia"/>
          <w:b/>
          <w:bCs/>
          <w:color w:val="FF0000"/>
          <w:sz w:val="28"/>
          <w:szCs w:val="28"/>
        </w:rPr>
        <w:t>，当然已提交的事务也可能大于这个id。</w:t>
      </w:r>
      <w:r w:rsidR="00C830D9" w:rsidRPr="00EC3FE8">
        <w:rPr>
          <w:b/>
          <w:bCs/>
          <w:color w:val="FF0000"/>
          <w:sz w:val="28"/>
          <w:szCs w:val="28"/>
        </w:rPr>
        <w:t xml:space="preserve"> </w:t>
      </w:r>
    </w:p>
    <w:p w14:paraId="3EE8DEEC" w14:textId="2C9DD55D" w:rsidR="006657A0" w:rsidRDefault="006657A0" w:rsidP="00563DF4">
      <w:pPr>
        <w:ind w:left="2310" w:hangingChars="1100" w:hanging="2310"/>
      </w:pPr>
      <w:r>
        <w:rPr>
          <w:rFonts w:hint="eastAsia"/>
        </w:rPr>
        <w:t>如果trx</w:t>
      </w:r>
      <w:r>
        <w:t>_id&gt;low_limit_id</w:t>
      </w:r>
      <w:r w:rsidR="00C52AE4">
        <w:rPr>
          <w:rFonts w:hint="eastAsia"/>
        </w:rPr>
        <w:t>，因为trx</w:t>
      </w:r>
      <w:r w:rsidR="00C52AE4">
        <w:t>_id&gt;</w:t>
      </w:r>
      <w:r w:rsidR="00C52AE4">
        <w:rPr>
          <w:rFonts w:hint="eastAsia"/>
        </w:rPr>
        <w:t>生成视图瞬间的系统中最大的事务id，则表示当前修改此行的事务是在readview生成之后又开启的</w:t>
      </w:r>
      <w:r w:rsidR="00505A05">
        <w:rPr>
          <w:rFonts w:hint="eastAsia"/>
        </w:rPr>
        <w:t>，并且我们也没法判断事务是否结束了，</w:t>
      </w:r>
      <w:r w:rsidR="00576602">
        <w:rPr>
          <w:rFonts w:hint="eastAsia"/>
        </w:rPr>
        <w:t>防止脏读不能访问。</w:t>
      </w:r>
    </w:p>
    <w:p w14:paraId="3E0F1ABD" w14:textId="46AFE2BB" w:rsidR="00EA027C" w:rsidRPr="00EC3FE8" w:rsidRDefault="00EA027C" w:rsidP="00EA027C">
      <w:pPr>
        <w:rPr>
          <w:b/>
          <w:bCs/>
          <w:color w:val="FF0000"/>
          <w:sz w:val="28"/>
          <w:szCs w:val="28"/>
        </w:rPr>
      </w:pPr>
      <w:r w:rsidRPr="00EC3FE8">
        <w:rPr>
          <w:rFonts w:hint="eastAsia"/>
          <w:b/>
          <w:bCs/>
          <w:color w:val="FF0000"/>
          <w:sz w:val="28"/>
          <w:szCs w:val="28"/>
        </w:rPr>
        <w:t>low</w:t>
      </w:r>
      <w:r w:rsidRPr="00EC3FE8">
        <w:rPr>
          <w:b/>
          <w:bCs/>
          <w:color w:val="FF0000"/>
          <w:sz w:val="28"/>
          <w:szCs w:val="28"/>
        </w:rPr>
        <w:t>_limit_id</w:t>
      </w:r>
      <w:r w:rsidRPr="00EC3FE8">
        <w:rPr>
          <w:rFonts w:hint="eastAsia"/>
          <w:b/>
          <w:bCs/>
          <w:color w:val="FF0000"/>
          <w:sz w:val="28"/>
          <w:szCs w:val="28"/>
        </w:rPr>
        <w:t>之</w:t>
      </w:r>
      <w:r w:rsidR="003D676C">
        <w:rPr>
          <w:rFonts w:hint="eastAsia"/>
          <w:b/>
          <w:bCs/>
          <w:color w:val="FF0000"/>
          <w:sz w:val="28"/>
          <w:szCs w:val="28"/>
        </w:rPr>
        <w:t>后</w:t>
      </w:r>
      <w:r w:rsidRPr="00EC3FE8">
        <w:rPr>
          <w:rFonts w:hint="eastAsia"/>
          <w:b/>
          <w:bCs/>
          <w:color w:val="FF0000"/>
          <w:sz w:val="28"/>
          <w:szCs w:val="28"/>
        </w:rPr>
        <w:t>的事务</w:t>
      </w:r>
      <w:r w:rsidR="00194699">
        <w:rPr>
          <w:rFonts w:hint="eastAsia"/>
          <w:b/>
          <w:bCs/>
          <w:color w:val="FF0000"/>
          <w:sz w:val="28"/>
          <w:szCs w:val="28"/>
        </w:rPr>
        <w:t>能保证</w:t>
      </w:r>
      <w:r w:rsidRPr="00EC3FE8">
        <w:rPr>
          <w:rFonts w:hint="eastAsia"/>
          <w:b/>
          <w:bCs/>
          <w:color w:val="FF0000"/>
          <w:sz w:val="28"/>
          <w:szCs w:val="28"/>
        </w:rPr>
        <w:t>肯定都是</w:t>
      </w:r>
      <w:r w:rsidR="00521C30" w:rsidRPr="00EC3FE8">
        <w:rPr>
          <w:rFonts w:hint="eastAsia"/>
          <w:b/>
          <w:bCs/>
          <w:color w:val="FF0000"/>
          <w:sz w:val="28"/>
          <w:szCs w:val="28"/>
        </w:rPr>
        <w:t>活跃的</w:t>
      </w:r>
      <w:r w:rsidRPr="00EC3FE8">
        <w:rPr>
          <w:rFonts w:hint="eastAsia"/>
          <w:b/>
          <w:bCs/>
          <w:color w:val="FF0000"/>
          <w:sz w:val="28"/>
          <w:szCs w:val="28"/>
        </w:rPr>
        <w:t>没提交的，已经提交的事务都小于这个id</w:t>
      </w:r>
      <w:r w:rsidR="005A1BF8" w:rsidRPr="00EC3FE8">
        <w:rPr>
          <w:rFonts w:hint="eastAsia"/>
          <w:b/>
          <w:bCs/>
          <w:color w:val="FF0000"/>
          <w:sz w:val="28"/>
          <w:szCs w:val="28"/>
        </w:rPr>
        <w:t>，当然没提交的事务也可能小于这个id。</w:t>
      </w:r>
    </w:p>
    <w:p w14:paraId="51C5EB01" w14:textId="77777777" w:rsidR="002E5D25" w:rsidRDefault="002E5D25" w:rsidP="00EA027C">
      <w:pPr>
        <w:rPr>
          <w:b/>
          <w:bCs/>
          <w:color w:val="FF0000"/>
        </w:rPr>
      </w:pPr>
    </w:p>
    <w:p w14:paraId="584D43FF" w14:textId="669CF765" w:rsidR="004E4775" w:rsidRPr="005E0C77" w:rsidRDefault="00E16B06" w:rsidP="00EA027C">
      <w:pPr>
        <w:rPr>
          <w:b/>
          <w:bCs/>
          <w:color w:val="FF0000"/>
          <w:sz w:val="28"/>
          <w:szCs w:val="28"/>
        </w:rPr>
      </w:pPr>
      <w:r w:rsidRPr="005E0C77">
        <w:rPr>
          <w:rFonts w:hint="eastAsia"/>
          <w:b/>
          <w:bCs/>
          <w:color w:val="FF0000"/>
          <w:sz w:val="28"/>
          <w:szCs w:val="28"/>
        </w:rPr>
        <w:t>所以</w:t>
      </w:r>
      <w:r w:rsidR="004E4775" w:rsidRPr="005E0C77">
        <w:rPr>
          <w:rFonts w:hint="eastAsia"/>
          <w:b/>
          <w:bCs/>
          <w:color w:val="FF0000"/>
          <w:sz w:val="28"/>
          <w:szCs w:val="28"/>
        </w:rPr>
        <w:t>介于两者之间的话，说明可能活跃，可能不活跃。</w:t>
      </w:r>
    </w:p>
    <w:p w14:paraId="1DDF6357" w14:textId="28667854" w:rsidR="00925220" w:rsidRDefault="00925220" w:rsidP="00AE0700">
      <w:pPr>
        <w:rPr>
          <w:b/>
          <w:bCs/>
          <w:color w:val="FF0000"/>
        </w:rPr>
      </w:pPr>
      <w:r>
        <w:rPr>
          <w:rFonts w:hint="eastAsia"/>
        </w:rPr>
        <w:t>如果介于两者之间，</w:t>
      </w:r>
      <w:r w:rsidR="000D16CB">
        <w:rPr>
          <w:rFonts w:hint="eastAsia"/>
        </w:rPr>
        <w:t>则判断tr</w:t>
      </w:r>
      <w:r w:rsidR="000D16CB">
        <w:t>x_id</w:t>
      </w:r>
      <w:r w:rsidR="000D16CB">
        <w:rPr>
          <w:rFonts w:hint="eastAsia"/>
        </w:rPr>
        <w:t>是否在trx</w:t>
      </w:r>
      <w:r w:rsidR="000D16CB">
        <w:t>_ids</w:t>
      </w:r>
      <w:r w:rsidR="003D71DA">
        <w:rPr>
          <w:rFonts w:hint="eastAsia"/>
        </w:rPr>
        <w:t>活跃</w:t>
      </w:r>
      <w:r w:rsidR="000D16CB">
        <w:rPr>
          <w:rFonts w:hint="eastAsia"/>
        </w:rPr>
        <w:t>列表中</w:t>
      </w:r>
      <w:r w:rsidR="009F4ED2">
        <w:rPr>
          <w:rFonts w:hint="eastAsia"/>
        </w:rPr>
        <w:t>，如果在的话</w:t>
      </w:r>
      <w:r w:rsidR="002E0C4C">
        <w:rPr>
          <w:rFonts w:hint="eastAsia"/>
        </w:rPr>
        <w:t>，说明修改此行的事务还没有提交结束，不能访问防止脏读。</w:t>
      </w:r>
      <w:r w:rsidR="000D16CB">
        <w:rPr>
          <w:rFonts w:hint="eastAsia"/>
        </w:rPr>
        <w:t>如果不在，</w:t>
      </w:r>
      <w:r w:rsidR="0013100E">
        <w:rPr>
          <w:rFonts w:hint="eastAsia"/>
        </w:rPr>
        <w:t>则说明修改此行的事务</w:t>
      </w:r>
      <w:r w:rsidR="00F630AF">
        <w:rPr>
          <w:rFonts w:hint="eastAsia"/>
        </w:rPr>
        <w:t>就是创建readview那一瞬间</w:t>
      </w:r>
      <w:r w:rsidR="005F5CD8">
        <w:rPr>
          <w:rFonts w:hint="eastAsia"/>
        </w:rPr>
        <w:t>事务</w:t>
      </w:r>
      <w:r w:rsidR="00F630AF">
        <w:rPr>
          <w:rFonts w:hint="eastAsia"/>
        </w:rPr>
        <w:t>id</w:t>
      </w:r>
      <w:r w:rsidR="009A6056">
        <w:rPr>
          <w:rFonts w:hint="eastAsia"/>
        </w:rPr>
        <w:t>比当前活跃事务大的</w:t>
      </w:r>
      <w:r w:rsidR="00F630AF">
        <w:rPr>
          <w:rFonts w:hint="eastAsia"/>
        </w:rPr>
        <w:t>事务</w:t>
      </w:r>
      <w:r w:rsidR="004612AF">
        <w:rPr>
          <w:rFonts w:hint="eastAsia"/>
        </w:rPr>
        <w:t>或者id大小介于活跃事务之间的事务，也是</w:t>
      </w:r>
      <w:r w:rsidR="0013100E">
        <w:rPr>
          <w:rFonts w:hint="eastAsia"/>
        </w:rPr>
        <w:t>已提交</w:t>
      </w:r>
      <w:r w:rsidR="004612AF">
        <w:rPr>
          <w:rFonts w:hint="eastAsia"/>
        </w:rPr>
        <w:t>。</w:t>
      </w:r>
    </w:p>
    <w:p w14:paraId="2741F456" w14:textId="0A6D18B7" w:rsidR="0013100E" w:rsidRDefault="0013100E" w:rsidP="00AE0700">
      <w:pPr>
        <w:rPr>
          <w:b/>
          <w:bCs/>
          <w:color w:val="FF0000"/>
        </w:rPr>
      </w:pPr>
    </w:p>
    <w:p w14:paraId="66A5E633" w14:textId="455E6BCB" w:rsidR="00B7067F" w:rsidRDefault="006C6D31" w:rsidP="00AE0700">
      <w:pPr>
        <w:rPr>
          <w:b/>
          <w:bCs/>
          <w:color w:val="FF0000"/>
        </w:rPr>
      </w:pPr>
      <w:r w:rsidRPr="006C6D31">
        <w:rPr>
          <w:b/>
          <w:bCs/>
          <w:noProof/>
          <w:color w:val="FF0000"/>
        </w:rPr>
        <w:lastRenderedPageBreak/>
        <w:drawing>
          <wp:inline distT="0" distB="0" distL="0" distR="0" wp14:anchorId="622FBFD4" wp14:editId="346AA454">
            <wp:extent cx="5831840" cy="22072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1E97" w14:textId="69AB4FF4" w:rsidR="00B7067F" w:rsidRDefault="00B7067F" w:rsidP="00AE07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历史快照：</w:t>
      </w:r>
    </w:p>
    <w:p w14:paraId="2B04EC6A" w14:textId="77777777" w:rsidR="00CF4E84" w:rsidRDefault="00B7067F" w:rsidP="00AE070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7B372B6" wp14:editId="1D9FD2AD">
            <wp:extent cx="1666875" cy="130872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6800" cy="131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6F23" w14:textId="57C75D9D" w:rsidR="00CF4E84" w:rsidRPr="002E054A" w:rsidRDefault="00CF4E84" w:rsidP="00AE0700">
      <w:pPr>
        <w:rPr>
          <w:b/>
          <w:bCs/>
          <w:color w:val="FF0000"/>
          <w:sz w:val="28"/>
          <w:szCs w:val="28"/>
        </w:rPr>
      </w:pPr>
      <w:r w:rsidRPr="002E054A">
        <w:rPr>
          <w:rFonts w:hint="eastAsia"/>
          <w:b/>
          <w:bCs/>
          <w:color w:val="FF0000"/>
          <w:sz w:val="28"/>
          <w:szCs w:val="28"/>
        </w:rPr>
        <w:t>越往下，undo</w:t>
      </w:r>
      <w:r w:rsidRPr="002E054A">
        <w:rPr>
          <w:b/>
          <w:bCs/>
          <w:color w:val="FF0000"/>
          <w:sz w:val="28"/>
          <w:szCs w:val="28"/>
        </w:rPr>
        <w:t xml:space="preserve"> </w:t>
      </w:r>
      <w:r w:rsidRPr="002E054A">
        <w:rPr>
          <w:rFonts w:hint="eastAsia"/>
          <w:b/>
          <w:bCs/>
          <w:color w:val="FF0000"/>
          <w:sz w:val="28"/>
          <w:szCs w:val="28"/>
        </w:rPr>
        <w:t>log记录的数据越老，</w:t>
      </w:r>
      <w:r w:rsidR="0027541E" w:rsidRPr="002E054A">
        <w:rPr>
          <w:rFonts w:hint="eastAsia"/>
          <w:b/>
          <w:bCs/>
          <w:color w:val="FF0000"/>
          <w:sz w:val="28"/>
          <w:szCs w:val="28"/>
        </w:rPr>
        <w:t>其trx</w:t>
      </w:r>
      <w:r w:rsidR="0027541E" w:rsidRPr="002E054A">
        <w:rPr>
          <w:b/>
          <w:bCs/>
          <w:color w:val="FF0000"/>
          <w:sz w:val="28"/>
          <w:szCs w:val="28"/>
        </w:rPr>
        <w:t>_id</w:t>
      </w:r>
      <w:r w:rsidR="0027541E" w:rsidRPr="002E054A">
        <w:rPr>
          <w:rFonts w:hint="eastAsia"/>
          <w:b/>
          <w:bCs/>
          <w:color w:val="FF0000"/>
          <w:sz w:val="28"/>
          <w:szCs w:val="28"/>
        </w:rPr>
        <w:t>值就</w:t>
      </w:r>
      <w:r w:rsidR="00534109" w:rsidRPr="002E054A">
        <w:rPr>
          <w:rFonts w:hint="eastAsia"/>
          <w:b/>
          <w:bCs/>
          <w:color w:val="FF0000"/>
          <w:sz w:val="28"/>
          <w:szCs w:val="28"/>
        </w:rPr>
        <w:t>可能</w:t>
      </w:r>
      <w:r w:rsidR="0027541E" w:rsidRPr="002E054A">
        <w:rPr>
          <w:rFonts w:hint="eastAsia"/>
          <w:b/>
          <w:bCs/>
          <w:color w:val="FF0000"/>
          <w:sz w:val="28"/>
          <w:szCs w:val="28"/>
        </w:rPr>
        <w:t>越小，</w:t>
      </w:r>
      <w:r w:rsidR="00534109" w:rsidRPr="002E054A">
        <w:rPr>
          <w:rFonts w:hint="eastAsia"/>
          <w:b/>
          <w:bCs/>
          <w:color w:val="FF0000"/>
          <w:sz w:val="28"/>
          <w:szCs w:val="28"/>
        </w:rPr>
        <w:t>trx_</w:t>
      </w:r>
      <w:r w:rsidR="00534109" w:rsidRPr="002E054A">
        <w:rPr>
          <w:b/>
          <w:bCs/>
          <w:color w:val="FF0000"/>
          <w:sz w:val="28"/>
          <w:szCs w:val="28"/>
        </w:rPr>
        <w:t>id</w:t>
      </w:r>
      <w:r w:rsidR="00534109" w:rsidRPr="002E054A">
        <w:rPr>
          <w:rFonts w:hint="eastAsia"/>
          <w:b/>
          <w:bCs/>
          <w:color w:val="FF0000"/>
          <w:sz w:val="28"/>
          <w:szCs w:val="28"/>
        </w:rPr>
        <w:t>值越小，</w:t>
      </w:r>
      <w:r w:rsidR="00FA0B1E" w:rsidRPr="002E054A">
        <w:rPr>
          <w:rFonts w:hint="eastAsia"/>
          <w:b/>
          <w:bCs/>
          <w:color w:val="FF0000"/>
          <w:sz w:val="28"/>
          <w:szCs w:val="28"/>
        </w:rPr>
        <w:t>越可能</w:t>
      </w:r>
      <w:r w:rsidR="0084791F" w:rsidRPr="002E054A">
        <w:rPr>
          <w:rFonts w:hint="eastAsia"/>
          <w:b/>
          <w:bCs/>
          <w:color w:val="FF0000"/>
          <w:sz w:val="28"/>
          <w:szCs w:val="28"/>
        </w:rPr>
        <w:t>&lt;</w:t>
      </w:r>
      <w:r w:rsidR="0084791F" w:rsidRPr="002E054A">
        <w:rPr>
          <w:b/>
          <w:bCs/>
          <w:color w:val="FF0000"/>
          <w:sz w:val="28"/>
          <w:szCs w:val="28"/>
        </w:rPr>
        <w:t>up_limit_id</w:t>
      </w:r>
      <w:r w:rsidR="0084791F" w:rsidRPr="002E054A">
        <w:rPr>
          <w:rFonts w:hint="eastAsia"/>
          <w:b/>
          <w:bCs/>
          <w:color w:val="FF0000"/>
          <w:sz w:val="28"/>
          <w:szCs w:val="28"/>
        </w:rPr>
        <w:t>，</w:t>
      </w:r>
      <w:r w:rsidR="00015D84" w:rsidRPr="002E054A">
        <w:rPr>
          <w:rFonts w:hint="eastAsia"/>
          <w:b/>
          <w:bCs/>
          <w:color w:val="FF0000"/>
          <w:sz w:val="28"/>
          <w:szCs w:val="28"/>
        </w:rPr>
        <w:t>即开启view之前就提交了，就可以被读取。</w:t>
      </w:r>
    </w:p>
    <w:p w14:paraId="165F381D" w14:textId="5DF86F79" w:rsidR="008E3744" w:rsidRPr="002E054A" w:rsidRDefault="008E3744" w:rsidP="00AE0700">
      <w:pPr>
        <w:rPr>
          <w:b/>
          <w:bCs/>
          <w:color w:val="FF0000"/>
          <w:sz w:val="28"/>
          <w:szCs w:val="28"/>
        </w:rPr>
      </w:pPr>
    </w:p>
    <w:p w14:paraId="1ED964FA" w14:textId="042805A5" w:rsidR="008E3744" w:rsidRPr="002E054A" w:rsidRDefault="008E3744" w:rsidP="00AE0700">
      <w:pPr>
        <w:rPr>
          <w:b/>
          <w:bCs/>
          <w:color w:val="FF0000"/>
          <w:sz w:val="28"/>
          <w:szCs w:val="28"/>
        </w:rPr>
      </w:pPr>
      <w:r w:rsidRPr="002E054A">
        <w:rPr>
          <w:rFonts w:hint="eastAsia"/>
          <w:b/>
          <w:bCs/>
          <w:color w:val="FF0000"/>
          <w:sz w:val="28"/>
          <w:szCs w:val="28"/>
        </w:rPr>
        <w:t>通过</w:t>
      </w:r>
      <w:r w:rsidR="002E054A" w:rsidRPr="002E054A">
        <w:rPr>
          <w:rFonts w:hint="eastAsia"/>
          <w:b/>
          <w:bCs/>
          <w:color w:val="FF0000"/>
          <w:sz w:val="28"/>
          <w:szCs w:val="28"/>
        </w:rPr>
        <w:t>当前事务的</w:t>
      </w:r>
      <w:r w:rsidRPr="002E054A">
        <w:rPr>
          <w:rFonts w:hint="eastAsia"/>
          <w:b/>
          <w:bCs/>
          <w:color w:val="FF0000"/>
          <w:sz w:val="28"/>
          <w:szCs w:val="28"/>
        </w:rPr>
        <w:t>每次select，读取一次快照，</w:t>
      </w:r>
      <w:r w:rsidR="002E054A" w:rsidRPr="002E054A">
        <w:rPr>
          <w:rFonts w:hint="eastAsia"/>
          <w:b/>
          <w:bCs/>
          <w:color w:val="FF0000"/>
          <w:sz w:val="28"/>
          <w:szCs w:val="28"/>
        </w:rPr>
        <w:t>防止脏读。但是随着其他事物写操作提交，可能会产生当前事务头一次和其他select读取的快照不一样情况，第一次select会读到更老的数据版本，而后面的select会读到新的数据版本，这就会产生不可重复读</w:t>
      </w:r>
      <w:r w:rsidR="004273F3">
        <w:rPr>
          <w:rFonts w:hint="eastAsia"/>
          <w:b/>
          <w:bCs/>
          <w:color w:val="FF0000"/>
          <w:sz w:val="28"/>
          <w:szCs w:val="28"/>
        </w:rPr>
        <w:t>和幻读</w:t>
      </w:r>
      <w:r w:rsidR="002E054A" w:rsidRPr="002E054A">
        <w:rPr>
          <w:rFonts w:hint="eastAsia"/>
          <w:b/>
          <w:bCs/>
          <w:color w:val="FF0000"/>
          <w:sz w:val="28"/>
          <w:szCs w:val="28"/>
        </w:rPr>
        <w:t>问题。</w:t>
      </w:r>
    </w:p>
    <w:p w14:paraId="3536D30E" w14:textId="52CC62B4" w:rsidR="002E054A" w:rsidRDefault="002E054A" w:rsidP="00AE0700">
      <w:pPr>
        <w:rPr>
          <w:b/>
          <w:bCs/>
          <w:color w:val="FF0000"/>
          <w:sz w:val="28"/>
          <w:szCs w:val="28"/>
        </w:rPr>
      </w:pPr>
      <w:r w:rsidRPr="002E054A">
        <w:rPr>
          <w:rFonts w:hint="eastAsia"/>
          <w:b/>
          <w:bCs/>
          <w:color w:val="FF0000"/>
          <w:sz w:val="28"/>
          <w:szCs w:val="28"/>
        </w:rPr>
        <w:t>如果这个事务只在第一次select读取一次快照，那么这个事务所有的select都只用一个快照，就都读取同一个历史数据版本。</w:t>
      </w:r>
      <w:r w:rsidR="00574686" w:rsidRPr="002E054A">
        <w:rPr>
          <w:rFonts w:hint="eastAsia"/>
          <w:b/>
          <w:bCs/>
          <w:color w:val="FF0000"/>
          <w:sz w:val="28"/>
          <w:szCs w:val="28"/>
        </w:rPr>
        <w:t>就</w:t>
      </w:r>
      <w:r w:rsidR="00574686">
        <w:rPr>
          <w:rFonts w:hint="eastAsia"/>
          <w:b/>
          <w:bCs/>
          <w:color w:val="FF0000"/>
          <w:sz w:val="28"/>
          <w:szCs w:val="28"/>
        </w:rPr>
        <w:t>可以解决</w:t>
      </w:r>
      <w:r w:rsidR="00574686" w:rsidRPr="002E054A">
        <w:rPr>
          <w:rFonts w:hint="eastAsia"/>
          <w:b/>
          <w:bCs/>
          <w:color w:val="FF0000"/>
          <w:sz w:val="28"/>
          <w:szCs w:val="28"/>
        </w:rPr>
        <w:t>不可重复读</w:t>
      </w:r>
      <w:r w:rsidR="004273F3">
        <w:rPr>
          <w:rFonts w:hint="eastAsia"/>
          <w:b/>
          <w:bCs/>
          <w:color w:val="FF0000"/>
          <w:sz w:val="28"/>
          <w:szCs w:val="28"/>
        </w:rPr>
        <w:t>和幻读</w:t>
      </w:r>
      <w:r w:rsidR="00574686" w:rsidRPr="002E054A">
        <w:rPr>
          <w:rFonts w:hint="eastAsia"/>
          <w:b/>
          <w:bCs/>
          <w:color w:val="FF0000"/>
          <w:sz w:val="28"/>
          <w:szCs w:val="28"/>
        </w:rPr>
        <w:t>问题。</w:t>
      </w:r>
    </w:p>
    <w:p w14:paraId="05F36A50" w14:textId="27C17BEA" w:rsidR="0098083D" w:rsidRPr="0098083D" w:rsidRDefault="0098083D" w:rsidP="00AE0700">
      <w:pPr>
        <w:rPr>
          <w:b/>
          <w:bCs/>
          <w:color w:val="FF0000"/>
          <w:sz w:val="28"/>
          <w:szCs w:val="28"/>
        </w:rPr>
      </w:pPr>
      <w:r w:rsidRPr="0098083D">
        <w:rPr>
          <w:rFonts w:ascii="微软雅黑" w:eastAsia="微软雅黑" w:hAnsi="微软雅黑" w:hint="eastAsia"/>
          <w:b/>
          <w:bCs/>
          <w:color w:val="FF0000"/>
          <w:sz w:val="23"/>
          <w:szCs w:val="23"/>
          <w:shd w:val="clear" w:color="auto" w:fill="FFFFFF"/>
        </w:rPr>
        <w:t>低</w:t>
      </w:r>
      <w:r>
        <w:rPr>
          <w:rFonts w:ascii="微软雅黑" w:eastAsia="微软雅黑" w:hAnsi="微软雅黑" w:hint="eastAsia"/>
          <w:b/>
          <w:bCs/>
          <w:color w:val="FF0000"/>
          <w:sz w:val="23"/>
          <w:szCs w:val="23"/>
          <w:shd w:val="clear" w:color="auto" w:fill="FFFFFF"/>
        </w:rPr>
        <w:t>隔离级别和</w:t>
      </w:r>
      <w:r w:rsidRPr="0098083D">
        <w:rPr>
          <w:rFonts w:ascii="微软雅黑" w:eastAsia="微软雅黑" w:hAnsi="微软雅黑" w:hint="eastAsia"/>
          <w:b/>
          <w:bCs/>
          <w:color w:val="FF0000"/>
          <w:sz w:val="23"/>
          <w:szCs w:val="23"/>
          <w:shd w:val="clear" w:color="auto" w:fill="FFFFFF"/>
        </w:rPr>
        <w:t>高</w:t>
      </w:r>
      <w:r>
        <w:rPr>
          <w:rFonts w:ascii="微软雅黑" w:eastAsia="微软雅黑" w:hAnsi="微软雅黑" w:hint="eastAsia"/>
          <w:b/>
          <w:bCs/>
          <w:color w:val="FF0000"/>
          <w:sz w:val="23"/>
          <w:szCs w:val="23"/>
          <w:shd w:val="clear" w:color="auto" w:fill="FFFFFF"/>
        </w:rPr>
        <w:t>隔离</w:t>
      </w:r>
      <w:r w:rsidRPr="0098083D">
        <w:rPr>
          <w:rFonts w:ascii="微软雅黑" w:eastAsia="微软雅黑" w:hAnsi="微软雅黑" w:hint="eastAsia"/>
          <w:b/>
          <w:bCs/>
          <w:color w:val="FF0000"/>
          <w:sz w:val="23"/>
          <w:szCs w:val="23"/>
          <w:shd w:val="clear" w:color="auto" w:fill="FFFFFF"/>
        </w:rPr>
        <w:t>级执行的是自己的MVCC机制，低级别访问高级别，每次读获取一次快照。而高级别访问低级别，则只生成一次快照。</w:t>
      </w:r>
    </w:p>
    <w:p w14:paraId="6657413A" w14:textId="76EE6F94" w:rsidR="000D1557" w:rsidRDefault="00B24C9D" w:rsidP="00AE0700">
      <w:pPr>
        <w:rPr>
          <w:b/>
          <w:bCs/>
          <w:color w:val="FF0000"/>
        </w:rPr>
      </w:pPr>
      <w:r w:rsidRPr="00B24C9D">
        <w:rPr>
          <w:b/>
          <w:bCs/>
          <w:noProof/>
          <w:color w:val="FF0000"/>
        </w:rPr>
        <w:drawing>
          <wp:inline distT="0" distB="0" distL="0" distR="0" wp14:anchorId="561DC360" wp14:editId="335C80F5">
            <wp:extent cx="5831840" cy="2546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C9D">
        <w:rPr>
          <w:b/>
          <w:bCs/>
          <w:noProof/>
          <w:color w:val="FF0000"/>
        </w:rPr>
        <w:drawing>
          <wp:inline distT="0" distB="0" distL="0" distR="0" wp14:anchorId="3E69692F" wp14:editId="619991FF">
            <wp:extent cx="5831840" cy="39878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5DA1" w14:textId="27145A91" w:rsidR="00280F6E" w:rsidRDefault="007A00C6" w:rsidP="00280F6E">
      <w:pPr>
        <w:pStyle w:val="2"/>
        <w:rPr>
          <w:rStyle w:val="20"/>
        </w:rPr>
      </w:pPr>
      <w:r>
        <w:rPr>
          <w:rStyle w:val="20"/>
          <w:rFonts w:hint="eastAsia"/>
        </w:rPr>
        <w:lastRenderedPageBreak/>
        <w:t>小</w:t>
      </w:r>
      <w:r w:rsidR="00FF69AC" w:rsidRPr="00280F6E">
        <w:rPr>
          <w:rStyle w:val="20"/>
          <w:rFonts w:hint="eastAsia"/>
        </w:rPr>
        <w:t>结：</w:t>
      </w:r>
    </w:p>
    <w:p w14:paraId="71E87838" w14:textId="15A955E8" w:rsidR="006C6D31" w:rsidRPr="00DA39A5" w:rsidRDefault="00FF69AC" w:rsidP="00AE0700">
      <w:pPr>
        <w:rPr>
          <w:b/>
          <w:bCs/>
        </w:rPr>
      </w:pPr>
      <w:r w:rsidRPr="00DA39A5">
        <w:rPr>
          <w:rFonts w:hint="eastAsia"/>
          <w:b/>
          <w:bCs/>
        </w:rPr>
        <w:t>要想解决读——写带来的脏读问题，就是要解决一个事务A写的时候，不能读到事务A写的数据。</w:t>
      </w:r>
    </w:p>
    <w:p w14:paraId="225DA464" w14:textId="5DBAF3D5" w:rsidR="00FF69AC" w:rsidRPr="00DA39A5" w:rsidRDefault="00FF69AC" w:rsidP="00AE0700">
      <w:pPr>
        <w:rPr>
          <w:b/>
          <w:bCs/>
        </w:rPr>
      </w:pPr>
      <w:r w:rsidRPr="00DA39A5">
        <w:rPr>
          <w:rFonts w:hint="eastAsia"/>
          <w:b/>
          <w:bCs/>
        </w:rPr>
        <w:t>解决方法：①写</w:t>
      </w:r>
      <w:r w:rsidR="00C07A8D">
        <w:rPr>
          <w:rFonts w:hint="eastAsia"/>
          <w:b/>
          <w:bCs/>
        </w:rPr>
        <w:t>肯定是会</w:t>
      </w:r>
      <w:r w:rsidRPr="00DA39A5">
        <w:rPr>
          <w:rFonts w:hint="eastAsia"/>
          <w:b/>
          <w:bCs/>
        </w:rPr>
        <w:t>锁</w:t>
      </w:r>
      <w:r w:rsidR="00C07A8D">
        <w:rPr>
          <w:rFonts w:hint="eastAsia"/>
          <w:b/>
          <w:bCs/>
        </w:rPr>
        <w:t>的，没得商量，关键是读也要加锁，不让写。</w:t>
      </w:r>
    </w:p>
    <w:p w14:paraId="27CB84F7" w14:textId="5B77662F" w:rsidR="00FF69AC" w:rsidRPr="00DA39A5" w:rsidRDefault="00FF69AC" w:rsidP="00AE0700">
      <w:pPr>
        <w:rPr>
          <w:b/>
          <w:bCs/>
        </w:rPr>
      </w:pPr>
      <w:r w:rsidRPr="00DA39A5">
        <w:rPr>
          <w:rFonts w:hint="eastAsia"/>
          <w:b/>
          <w:bCs/>
        </w:rPr>
        <w:t>②</w:t>
      </w:r>
      <w:r w:rsidR="00AC1FD6">
        <w:rPr>
          <w:rFonts w:hint="eastAsia"/>
          <w:b/>
          <w:bCs/>
        </w:rPr>
        <w:t>读不用加锁，</w:t>
      </w:r>
      <w:r w:rsidR="00AA2DD5">
        <w:rPr>
          <w:rFonts w:hint="eastAsia"/>
          <w:b/>
          <w:bCs/>
        </w:rPr>
        <w:t>而使用</w:t>
      </w:r>
      <w:r w:rsidRPr="00DA39A5">
        <w:rPr>
          <w:rFonts w:hint="eastAsia"/>
          <w:b/>
          <w:bCs/>
        </w:rPr>
        <w:t>M</w:t>
      </w:r>
      <w:r w:rsidRPr="00DA39A5">
        <w:rPr>
          <w:b/>
          <w:bCs/>
        </w:rPr>
        <w:t>VCC</w:t>
      </w:r>
      <w:r w:rsidRPr="00DA39A5">
        <w:rPr>
          <w:rFonts w:hint="eastAsia"/>
          <w:b/>
          <w:bCs/>
        </w:rPr>
        <w:t>，</w:t>
      </w:r>
      <w:r w:rsidR="00264ABF" w:rsidRPr="00DA39A5">
        <w:rPr>
          <w:rFonts w:hint="eastAsia"/>
          <w:b/>
          <w:bCs/>
        </w:rPr>
        <w:t>读的时候创建readview，通过创建视图瞬间记录读的行的trx</w:t>
      </w:r>
      <w:r w:rsidR="00264ABF" w:rsidRPr="00DA39A5">
        <w:rPr>
          <w:b/>
          <w:bCs/>
        </w:rPr>
        <w:t>_id</w:t>
      </w:r>
      <w:r w:rsidR="00264ABF" w:rsidRPr="00DA39A5">
        <w:rPr>
          <w:rFonts w:hint="eastAsia"/>
          <w:b/>
          <w:bCs/>
        </w:rPr>
        <w:t>值与瞬间所有事务id作比较，如果小于活跃事务最小的id，则</w:t>
      </w:r>
      <w:r w:rsidR="00392126" w:rsidRPr="00DA39A5">
        <w:rPr>
          <w:rFonts w:hint="eastAsia"/>
          <w:b/>
          <w:bCs/>
        </w:rPr>
        <w:t>表示操作行的事务已提交，可以读。</w:t>
      </w:r>
    </w:p>
    <w:p w14:paraId="47B805E6" w14:textId="70E03123" w:rsidR="00392126" w:rsidRPr="00DA39A5" w:rsidRDefault="00392126" w:rsidP="00AE0700">
      <w:pPr>
        <w:rPr>
          <w:b/>
          <w:bCs/>
        </w:rPr>
      </w:pPr>
      <w:r w:rsidRPr="00DA39A5">
        <w:rPr>
          <w:rFonts w:hint="eastAsia"/>
          <w:b/>
          <w:bCs/>
        </w:rPr>
        <w:t>如果大于非活跃但是系统的最大事务id，说明操作行的事务在创建视图之后开启的，</w:t>
      </w:r>
      <w:r w:rsidRPr="00DA39A5">
        <w:rPr>
          <w:rFonts w:hint="eastAsia"/>
          <w:b/>
          <w:bCs/>
          <w:color w:val="FF0000"/>
        </w:rPr>
        <w:t>不能读防止脏读。</w:t>
      </w:r>
    </w:p>
    <w:p w14:paraId="4DC0C489" w14:textId="566AE4CC" w:rsidR="00392126" w:rsidRPr="00DA39A5" w:rsidRDefault="00392126" w:rsidP="00AE0700">
      <w:pPr>
        <w:rPr>
          <w:b/>
          <w:bCs/>
        </w:rPr>
      </w:pPr>
      <w:r w:rsidRPr="00DA39A5">
        <w:rPr>
          <w:rFonts w:hint="eastAsia"/>
          <w:b/>
          <w:bCs/>
        </w:rPr>
        <w:t>如果处于两者之间，如果是活跃事务，则不能读，此时可以</w:t>
      </w:r>
      <w:r w:rsidRPr="00DA39A5">
        <w:rPr>
          <w:rFonts w:hint="eastAsia"/>
          <w:b/>
          <w:bCs/>
          <w:color w:val="FF0000"/>
        </w:rPr>
        <w:t>防止脏读。</w:t>
      </w:r>
    </w:p>
    <w:p w14:paraId="30DD02E9" w14:textId="509DE158" w:rsidR="00392126" w:rsidRPr="00C56672" w:rsidRDefault="00392126" w:rsidP="00AE0700">
      <w:pPr>
        <w:rPr>
          <w:b/>
          <w:bCs/>
        </w:rPr>
      </w:pPr>
      <w:r w:rsidRPr="00DA39A5">
        <w:rPr>
          <w:rFonts w:hint="eastAsia"/>
          <w:b/>
          <w:bCs/>
        </w:rPr>
        <w:t>如果</w:t>
      </w:r>
      <w:r w:rsidR="00DA39A5" w:rsidRPr="00DA39A5">
        <w:rPr>
          <w:rFonts w:hint="eastAsia"/>
          <w:b/>
          <w:bCs/>
        </w:rPr>
        <w:t>不在活跃事务列表，则说明操作此行的事务在创建视图时已经提交，可以读</w:t>
      </w:r>
    </w:p>
    <w:p w14:paraId="2F566A6C" w14:textId="53DACBE7" w:rsidR="00C56672" w:rsidRDefault="00C56672" w:rsidP="00C56672">
      <w:pPr>
        <w:pStyle w:val="1"/>
      </w:pPr>
      <w:r>
        <w:rPr>
          <w:rFonts w:hint="eastAsia"/>
        </w:rPr>
        <w:t>解决不可重复读和幻读</w:t>
      </w:r>
    </w:p>
    <w:p w14:paraId="54EFE990" w14:textId="369F4F55" w:rsidR="001663D5" w:rsidRDefault="001663D5" w:rsidP="00C56672">
      <w:pPr>
        <w:rPr>
          <w:b/>
          <w:bCs/>
        </w:rPr>
      </w:pPr>
      <w:r>
        <w:rPr>
          <w:rFonts w:hint="eastAsia"/>
          <w:b/>
          <w:bCs/>
        </w:rPr>
        <w:t>一个事务中执行一次select都生成一次readview，只能解决脏读问题，即四大隔离级别中的read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committed不使用锁而使用M</w:t>
      </w:r>
      <w:r>
        <w:rPr>
          <w:b/>
          <w:bCs/>
        </w:rPr>
        <w:t>VCC</w:t>
      </w:r>
      <w:r>
        <w:rPr>
          <w:rFonts w:hint="eastAsia"/>
          <w:b/>
          <w:bCs/>
        </w:rPr>
        <w:t>时就是这种模式。</w:t>
      </w:r>
    </w:p>
    <w:p w14:paraId="066EFAB5" w14:textId="2BCF90BA" w:rsidR="00BC1DCE" w:rsidRDefault="00C56672" w:rsidP="00C56672">
      <w:r w:rsidRPr="00601B2F">
        <w:rPr>
          <w:rFonts w:hint="eastAsia"/>
          <w:b/>
          <w:bCs/>
        </w:rPr>
        <w:t>一个事务中执行select时只生成一次readview，</w:t>
      </w:r>
      <w:r>
        <w:rPr>
          <w:rFonts w:hint="eastAsia"/>
        </w:rPr>
        <w:t>则就只能访问所有对此行操作的事务已经提交的行。</w:t>
      </w:r>
      <w:r w:rsidR="00BC1DCE">
        <w:rPr>
          <w:rFonts w:hint="eastAsia"/>
        </w:rPr>
        <w:t>后续再提交或者后续再开启的对此行修改的事务</w:t>
      </w:r>
      <w:r w:rsidR="00627712">
        <w:rPr>
          <w:rFonts w:hint="eastAsia"/>
        </w:rPr>
        <w:t>对此行修改后的此行就不会再被读取到</w:t>
      </w:r>
      <w:r w:rsidR="00BC1DCE">
        <w:rPr>
          <w:rFonts w:hint="eastAsia"/>
        </w:rPr>
        <w:t>。</w:t>
      </w:r>
    </w:p>
    <w:p w14:paraId="5DE9414D" w14:textId="7233B609" w:rsidR="001663D5" w:rsidRDefault="00BC1DCE" w:rsidP="00C56672">
      <w:pPr>
        <w:rPr>
          <w:b/>
          <w:bCs/>
        </w:rPr>
      </w:pPr>
      <w:r w:rsidRPr="001663D5">
        <w:rPr>
          <w:rFonts w:hint="eastAsia"/>
          <w:b/>
          <w:bCs/>
          <w:color w:val="FF0000"/>
        </w:rPr>
        <w:t>此时就解决了</w:t>
      </w:r>
      <w:r w:rsidR="00D926FD" w:rsidRPr="001663D5">
        <w:rPr>
          <w:rFonts w:hint="eastAsia"/>
          <w:b/>
          <w:bCs/>
          <w:color w:val="FF0000"/>
        </w:rPr>
        <w:t>不可重复读</w:t>
      </w:r>
      <w:r w:rsidR="00D926FD" w:rsidRPr="00A13788">
        <w:rPr>
          <w:rFonts w:hint="eastAsia"/>
          <w:b/>
          <w:bCs/>
        </w:rPr>
        <w:t>。</w:t>
      </w:r>
      <w:r w:rsidR="001663D5">
        <w:rPr>
          <w:rFonts w:hint="eastAsia"/>
          <w:b/>
          <w:bCs/>
        </w:rPr>
        <w:t>即四大隔离级别中的repeatable</w:t>
      </w:r>
      <w:r w:rsidR="001663D5">
        <w:rPr>
          <w:b/>
          <w:bCs/>
        </w:rPr>
        <w:t xml:space="preserve"> </w:t>
      </w:r>
      <w:r w:rsidR="001663D5">
        <w:rPr>
          <w:rFonts w:hint="eastAsia"/>
          <w:b/>
          <w:bCs/>
        </w:rPr>
        <w:t>read不使用锁而使用M</w:t>
      </w:r>
      <w:r w:rsidR="001663D5">
        <w:rPr>
          <w:b/>
          <w:bCs/>
        </w:rPr>
        <w:t>VCC</w:t>
      </w:r>
      <w:r w:rsidR="001663D5">
        <w:rPr>
          <w:rFonts w:hint="eastAsia"/>
          <w:b/>
          <w:bCs/>
        </w:rPr>
        <w:t>就是这种模式。</w:t>
      </w:r>
    </w:p>
    <w:p w14:paraId="10F89743" w14:textId="1A9E6050" w:rsidR="001663D5" w:rsidRDefault="00D00CC6" w:rsidP="00D00CC6">
      <w:pPr>
        <w:pStyle w:val="1"/>
      </w:pPr>
      <w:r>
        <w:rPr>
          <w:rFonts w:hint="eastAsia"/>
        </w:rPr>
        <w:lastRenderedPageBreak/>
        <w:t>总结</w:t>
      </w:r>
    </w:p>
    <w:p w14:paraId="48E19A21" w14:textId="1A3B41A3" w:rsidR="00D00CC6" w:rsidRDefault="00C07A8D" w:rsidP="00D00CC6">
      <w:pPr>
        <w:rPr>
          <w:lang w:val="en-GB"/>
        </w:rPr>
      </w:pPr>
      <w:r>
        <w:rPr>
          <w:noProof/>
        </w:rPr>
        <w:drawing>
          <wp:inline distT="0" distB="0" distL="0" distR="0" wp14:anchorId="48047634" wp14:editId="6028F908">
            <wp:extent cx="5831840" cy="39477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C6FB" w14:textId="72DE4B69" w:rsidR="0060529A" w:rsidRPr="00D00CC6" w:rsidRDefault="00D74D76" w:rsidP="00D74D76">
      <w:pPr>
        <w:pStyle w:val="1"/>
        <w:rPr>
          <w:lang w:val="en-GB"/>
        </w:rPr>
      </w:pPr>
      <w:r>
        <w:rPr>
          <w:rFonts w:hint="eastAsia"/>
          <w:lang w:val="en-GB"/>
        </w:rPr>
        <w:t>案例见1</w:t>
      </w:r>
      <w:r>
        <w:rPr>
          <w:lang w:val="en-GB"/>
        </w:rPr>
        <w:t>6</w:t>
      </w:r>
      <w:r>
        <w:rPr>
          <w:rFonts w:hint="eastAsia"/>
          <w:lang w:val="en-GB"/>
        </w:rPr>
        <w:t>章pdf</w:t>
      </w:r>
    </w:p>
    <w:sectPr w:rsidR="0060529A" w:rsidRPr="00D00CC6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F436C" w14:textId="77777777" w:rsidR="00431893" w:rsidRDefault="00431893" w:rsidP="00574686">
      <w:r>
        <w:separator/>
      </w:r>
    </w:p>
  </w:endnote>
  <w:endnote w:type="continuationSeparator" w:id="0">
    <w:p w14:paraId="68453276" w14:textId="77777777" w:rsidR="00431893" w:rsidRDefault="00431893" w:rsidP="005746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D4EC4D" w14:textId="77777777" w:rsidR="00431893" w:rsidRDefault="00431893" w:rsidP="00574686">
      <w:r>
        <w:separator/>
      </w:r>
    </w:p>
  </w:footnote>
  <w:footnote w:type="continuationSeparator" w:id="0">
    <w:p w14:paraId="750B67B7" w14:textId="77777777" w:rsidR="00431893" w:rsidRDefault="00431893" w:rsidP="005746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3D9"/>
    <w:rsid w:val="00014371"/>
    <w:rsid w:val="00015D84"/>
    <w:rsid w:val="000A51EE"/>
    <w:rsid w:val="000B4E9F"/>
    <w:rsid w:val="000D1007"/>
    <w:rsid w:val="000D12E4"/>
    <w:rsid w:val="000D1557"/>
    <w:rsid w:val="000D16CB"/>
    <w:rsid w:val="00106643"/>
    <w:rsid w:val="00130866"/>
    <w:rsid w:val="0013100E"/>
    <w:rsid w:val="00133661"/>
    <w:rsid w:val="00140445"/>
    <w:rsid w:val="001663D5"/>
    <w:rsid w:val="00170622"/>
    <w:rsid w:val="0019172B"/>
    <w:rsid w:val="00194699"/>
    <w:rsid w:val="001B155C"/>
    <w:rsid w:val="001C2548"/>
    <w:rsid w:val="001D01A8"/>
    <w:rsid w:val="001F7937"/>
    <w:rsid w:val="00206505"/>
    <w:rsid w:val="00264ABF"/>
    <w:rsid w:val="002713D9"/>
    <w:rsid w:val="0027541E"/>
    <w:rsid w:val="00280F6E"/>
    <w:rsid w:val="002E054A"/>
    <w:rsid w:val="002E0C4C"/>
    <w:rsid w:val="002E5D25"/>
    <w:rsid w:val="00357156"/>
    <w:rsid w:val="00367495"/>
    <w:rsid w:val="00392126"/>
    <w:rsid w:val="003A11F6"/>
    <w:rsid w:val="003D676C"/>
    <w:rsid w:val="003D71DA"/>
    <w:rsid w:val="003E582B"/>
    <w:rsid w:val="004273F3"/>
    <w:rsid w:val="00431893"/>
    <w:rsid w:val="004428FC"/>
    <w:rsid w:val="004440A9"/>
    <w:rsid w:val="004612AF"/>
    <w:rsid w:val="004E4775"/>
    <w:rsid w:val="004E5FFC"/>
    <w:rsid w:val="00505A05"/>
    <w:rsid w:val="00521C30"/>
    <w:rsid w:val="00534109"/>
    <w:rsid w:val="00534653"/>
    <w:rsid w:val="00563DF4"/>
    <w:rsid w:val="00574686"/>
    <w:rsid w:val="00576602"/>
    <w:rsid w:val="005829DE"/>
    <w:rsid w:val="005A1BF8"/>
    <w:rsid w:val="005E0C77"/>
    <w:rsid w:val="005F5CD8"/>
    <w:rsid w:val="00601B2F"/>
    <w:rsid w:val="00601B82"/>
    <w:rsid w:val="0060529A"/>
    <w:rsid w:val="0061518F"/>
    <w:rsid w:val="00627712"/>
    <w:rsid w:val="00630385"/>
    <w:rsid w:val="006657A0"/>
    <w:rsid w:val="006C3413"/>
    <w:rsid w:val="006C4F91"/>
    <w:rsid w:val="006C6D31"/>
    <w:rsid w:val="007115FA"/>
    <w:rsid w:val="00724FBD"/>
    <w:rsid w:val="00752EFC"/>
    <w:rsid w:val="007A00C6"/>
    <w:rsid w:val="007B3357"/>
    <w:rsid w:val="007C3EEB"/>
    <w:rsid w:val="007E2758"/>
    <w:rsid w:val="0082717D"/>
    <w:rsid w:val="0084791F"/>
    <w:rsid w:val="00856B5A"/>
    <w:rsid w:val="00880F7F"/>
    <w:rsid w:val="00895D81"/>
    <w:rsid w:val="008E3744"/>
    <w:rsid w:val="00925220"/>
    <w:rsid w:val="00962A7E"/>
    <w:rsid w:val="00966E0C"/>
    <w:rsid w:val="0098083D"/>
    <w:rsid w:val="009A1938"/>
    <w:rsid w:val="009A6056"/>
    <w:rsid w:val="009A6D34"/>
    <w:rsid w:val="009F4ED2"/>
    <w:rsid w:val="00A13788"/>
    <w:rsid w:val="00A22F00"/>
    <w:rsid w:val="00A247E5"/>
    <w:rsid w:val="00AA2DD5"/>
    <w:rsid w:val="00AC1FD6"/>
    <w:rsid w:val="00AE0700"/>
    <w:rsid w:val="00AE5A30"/>
    <w:rsid w:val="00B1490D"/>
    <w:rsid w:val="00B24C9D"/>
    <w:rsid w:val="00B7067F"/>
    <w:rsid w:val="00BC1DCE"/>
    <w:rsid w:val="00C07A8D"/>
    <w:rsid w:val="00C52AE4"/>
    <w:rsid w:val="00C56672"/>
    <w:rsid w:val="00C80C58"/>
    <w:rsid w:val="00C830D9"/>
    <w:rsid w:val="00C94285"/>
    <w:rsid w:val="00CF4E84"/>
    <w:rsid w:val="00D00CC6"/>
    <w:rsid w:val="00D120AD"/>
    <w:rsid w:val="00D43C14"/>
    <w:rsid w:val="00D74D76"/>
    <w:rsid w:val="00D926FD"/>
    <w:rsid w:val="00D932BE"/>
    <w:rsid w:val="00DA39A5"/>
    <w:rsid w:val="00E16B06"/>
    <w:rsid w:val="00E85D2B"/>
    <w:rsid w:val="00E96BBC"/>
    <w:rsid w:val="00EA027C"/>
    <w:rsid w:val="00EC3FE8"/>
    <w:rsid w:val="00F00B39"/>
    <w:rsid w:val="00F26777"/>
    <w:rsid w:val="00F630AF"/>
    <w:rsid w:val="00FA0B1E"/>
    <w:rsid w:val="00FF6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756106"/>
  <w15:chartTrackingRefBased/>
  <w15:docId w15:val="{60B15451-7002-4619-A332-B06A879E8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01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D01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D01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D01A8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5746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468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46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468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7</Pages>
  <Words>261</Words>
  <Characters>1490</Characters>
  <Application>Microsoft Office Word</Application>
  <DocSecurity>0</DocSecurity>
  <Lines>12</Lines>
  <Paragraphs>3</Paragraphs>
  <ScaleCrop>false</ScaleCrop>
  <Company/>
  <LinksUpToDate>false</LinksUpToDate>
  <CharactersWithSpaces>1748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102</cp:revision>
  <dcterms:created xsi:type="dcterms:W3CDTF">2022-05-23T05:31:00Z</dcterms:created>
  <dcterms:modified xsi:type="dcterms:W3CDTF">2022-12-06T01:54:00Z</dcterms:modified>
</cp:coreProperties>
</file>